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8C" w:rsidRPr="00B8799A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7F03">
        <w:rPr>
          <w:color w:val="0070C0"/>
          <w:sz w:val="28"/>
          <w:szCs w:val="28"/>
        </w:rPr>
        <w:t xml:space="preserve"> ПАМЯТКА гражданам </w:t>
      </w:r>
      <w:r w:rsidRPr="00B8799A">
        <w:rPr>
          <w:color w:val="000000"/>
          <w:sz w:val="28"/>
          <w:szCs w:val="28"/>
        </w:rPr>
        <w:t>об их действиях при установлении уровней террористической опасности</w:t>
      </w:r>
      <w:proofErr w:type="gramStart"/>
      <w:r w:rsidRPr="00B8799A">
        <w:rPr>
          <w:color w:val="000000"/>
          <w:sz w:val="28"/>
          <w:szCs w:val="28"/>
        </w:rPr>
        <w:t xml:space="preserve"> В</w:t>
      </w:r>
      <w:proofErr w:type="gramEnd"/>
      <w:r w:rsidRPr="00B8799A">
        <w:rPr>
          <w:color w:val="000000"/>
          <w:sz w:val="28"/>
          <w:szCs w:val="28"/>
        </w:rPr>
        <w:t xml:space="preserve">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B8799A">
        <w:rPr>
          <w:color w:val="000000"/>
          <w:sz w:val="28"/>
          <w:szCs w:val="28"/>
        </w:rPr>
        <w:t>которое</w:t>
      </w:r>
      <w:proofErr w:type="gramEnd"/>
      <w:r w:rsidRPr="00B8799A">
        <w:rPr>
          <w:color w:val="000000"/>
          <w:sz w:val="28"/>
          <w:szCs w:val="28"/>
        </w:rPr>
        <w:t xml:space="preserve"> подлежит незамедлительному обнародованию в средства массовой информации. Повышенный «СИНИЙ» уровень устанавливается при наличии требующей подтверждения информации о реальной возможности совершения террористического акта</w:t>
      </w:r>
      <w:proofErr w:type="gramStart"/>
      <w:r w:rsidRPr="00B8799A">
        <w:rPr>
          <w:color w:val="000000"/>
          <w:sz w:val="28"/>
          <w:szCs w:val="28"/>
        </w:rPr>
        <w:t xml:space="preserve"> П</w:t>
      </w:r>
      <w:proofErr w:type="gramEnd"/>
      <w:r w:rsidRPr="00B8799A">
        <w:rPr>
          <w:color w:val="000000"/>
          <w:sz w:val="28"/>
          <w:szCs w:val="28"/>
        </w:rPr>
        <w:t xml:space="preserve">ри установлении «синего» уровня террористической опасности, рекомендуется: 1. </w:t>
      </w:r>
      <w:proofErr w:type="gramStart"/>
      <w:r w:rsidRPr="00B8799A">
        <w:rPr>
          <w:color w:val="000000"/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на: - внешний вид окружающих (одежда не соответствует времени года либо создается впечатление, что под ней находится какой - то посторонний предмет); 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B8799A">
        <w:rPr>
          <w:color w:val="000000"/>
          <w:sz w:val="28"/>
          <w:szCs w:val="28"/>
        </w:rPr>
        <w:t xml:space="preserve"> - </w:t>
      </w:r>
      <w:proofErr w:type="gramStart"/>
      <w:r w:rsidRPr="00B8799A">
        <w:rPr>
          <w:color w:val="000000"/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 2.</w:t>
      </w:r>
      <w:proofErr w:type="gramEnd"/>
      <w:r w:rsidRPr="00B8799A">
        <w:rPr>
          <w:color w:val="000000"/>
          <w:sz w:val="28"/>
          <w:szCs w:val="28"/>
        </w:rPr>
        <w:t xml:space="preserve"> Обо всех подозрительных ситуациях незамедлительно сообщать сотрудникам правоохранительных органов. 3. Оказывать содействие правоохранительным органам. 4. Относиться с пониманием и терпением к повышенному вниманию правоохранительных органов. 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6. Разъяснить в семье пожилым людям и детям, что любой предмет, найденный на улице или в подъезде, может представлять опасность для их жизни. 7. Быть в курсе происходящих событий (следить за новостями по телевидению, радио, сети «Интернет»). Высокий «ЖЕЛТЫЙ» уровень устанавливается при наличии подтвержденной информации о реальной возможности совершения террористического акта Наряду с действиями, осуществляемыми при установлении «синего» уровня террористической опасности, рекомендуется: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rStyle w:val="badge"/>
          <w:color w:val="000000"/>
          <w:sz w:val="28"/>
          <w:szCs w:val="28"/>
        </w:rPr>
        <w:t>4</w:t>
      </w:r>
      <w:r w:rsidRPr="00B8799A">
        <w:rPr>
          <w:color w:val="000000"/>
          <w:sz w:val="28"/>
          <w:szCs w:val="28"/>
        </w:rPr>
        <w:t xml:space="preserve"> 1. Воздержаться, по возможности, от посещения мест массового пребывания людей.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lastRenderedPageBreak/>
        <w:t xml:space="preserve"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4. Обращать внимание на появление незнакомых людей и автомобилей на прилегающих к жилым домам территориях.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5. Воздержаться от передвижения с крупногабаритными сумками, рюкзаками, чемоданами. 6. Обсудить в семье план действий в случае возникновения чрезвычайной ситуации: - определить место, где вы сможете встретиться с членами вашей семьи в экстренной ситуации; - удостовериться, что у всех членов семьи есть номера телефонов других членов семьи, родственников и экстренных служб. Критический «КРАСНЫЙ» 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 Наряду с действиями, осуществляемыми при установлении «синего» и «желтого» уровней террористической опасности, рекомендуется: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3. Подготовиться к возможной эвакуации: - подготовить набор предметов первой необходимости, деньги и документы; - подготовить запас медицинских средств, необходимых для оказания первой медицинской помощи; - заготовить трехдневный запас воды и предметов питания для членов семьи.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 </w:t>
      </w:r>
    </w:p>
    <w:p w:rsidR="00A208C4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5. Держать постоянно включенными телевизор, радиоприемник или радиоточку. </w:t>
      </w:r>
    </w:p>
    <w:p w:rsidR="006A2C8C" w:rsidRPr="00B8799A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B8799A">
        <w:rPr>
          <w:color w:val="000000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6A2C8C" w:rsidRPr="00B8799A" w:rsidRDefault="006A2C8C" w:rsidP="006A2C8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rStyle w:val="badge"/>
          <w:color w:val="000000"/>
          <w:sz w:val="28"/>
          <w:szCs w:val="28"/>
        </w:rPr>
        <w:lastRenderedPageBreak/>
        <w:t>5</w:t>
      </w:r>
      <w:r w:rsidRPr="00B8799A">
        <w:rPr>
          <w:color w:val="000000"/>
          <w:sz w:val="28"/>
          <w:szCs w:val="28"/>
        </w:rPr>
        <w:t> Внимание!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знакомым. 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A2C8C" w:rsidRPr="00B8799A" w:rsidRDefault="006A2C8C" w:rsidP="006A2C8C">
      <w:pPr>
        <w:rPr>
          <w:rFonts w:ascii="Times New Roman" w:hAnsi="Times New Roman" w:cs="Times New Roman"/>
          <w:sz w:val="28"/>
          <w:szCs w:val="28"/>
        </w:rPr>
      </w:pPr>
    </w:p>
    <w:p w:rsidR="00355960" w:rsidRDefault="00355960"/>
    <w:sectPr w:rsidR="0035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A2"/>
    <w:rsid w:val="00355960"/>
    <w:rsid w:val="006A2C8C"/>
    <w:rsid w:val="00A208C4"/>
    <w:rsid w:val="00C8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A2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A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2018-02-07T03:58:00Z</dcterms:created>
  <dcterms:modified xsi:type="dcterms:W3CDTF">2018-02-07T04:06:00Z</dcterms:modified>
</cp:coreProperties>
</file>