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7AD" w:rsidRPr="00F857AD" w:rsidRDefault="00F857AD" w:rsidP="00F857AD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Georgia" w:hAnsi="Georgia"/>
          <w:color w:val="666666"/>
          <w:sz w:val="40"/>
          <w:szCs w:val="40"/>
        </w:rPr>
      </w:pPr>
      <w:r w:rsidRPr="00F857AD">
        <w:rPr>
          <w:rFonts w:ascii="Georgia" w:hAnsi="Georgia"/>
          <w:color w:val="666666"/>
          <w:sz w:val="40"/>
          <w:szCs w:val="40"/>
        </w:rPr>
        <w:t>Вот такую задачку в 60-е годы прошлого века предлагали решить ученикам второго класса.</w:t>
      </w:r>
      <w:r>
        <w:rPr>
          <w:rFonts w:ascii="Georgia" w:hAnsi="Georgia"/>
          <w:color w:val="666666"/>
          <w:sz w:val="40"/>
          <w:szCs w:val="40"/>
        </w:rPr>
        <w:t xml:space="preserve"> </w:t>
      </w:r>
      <w:r w:rsidRPr="00F857AD">
        <w:rPr>
          <w:rFonts w:ascii="Georgia" w:hAnsi="Georgia"/>
          <w:b/>
          <w:color w:val="666666"/>
          <w:sz w:val="48"/>
          <w:szCs w:val="48"/>
        </w:rPr>
        <w:t>Проверь себя! Желаем успеха!</w:t>
      </w:r>
    </w:p>
    <w:p w:rsidR="00000000" w:rsidRDefault="00F857AD">
      <w:r>
        <w:rPr>
          <w:noProof/>
        </w:rPr>
        <w:drawing>
          <wp:inline distT="0" distB="0" distL="0" distR="0">
            <wp:extent cx="5940425" cy="3564255"/>
            <wp:effectExtent l="19050" t="0" r="3175" b="0"/>
            <wp:docPr id="1" name="Рисунок 1" descr="Загадка, которую предлагали второклашкам прошлого ве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гадка, которую предлагали второклашкам прошлого век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4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7AD" w:rsidRPr="00F857AD" w:rsidRDefault="00F857AD" w:rsidP="00F857AD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sz w:val="44"/>
          <w:szCs w:val="44"/>
        </w:rPr>
      </w:pPr>
      <w:r w:rsidRPr="00F857AD">
        <w:rPr>
          <w:rFonts w:ascii="inherit" w:eastAsia="Times New Roman" w:hAnsi="inherit" w:cs="Times New Roman"/>
          <w:b/>
          <w:bCs/>
          <w:sz w:val="44"/>
          <w:szCs w:val="44"/>
        </w:rPr>
        <w:t>Глядя на рисунок, ответьте на следующие вопросы:</w:t>
      </w:r>
    </w:p>
    <w:p w:rsidR="00F857AD" w:rsidRPr="00F857AD" w:rsidRDefault="00F857AD" w:rsidP="00F857AD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Georgia" w:eastAsia="Times New Roman" w:hAnsi="Georgia" w:cs="Times New Roman"/>
          <w:color w:val="666666"/>
          <w:sz w:val="44"/>
          <w:szCs w:val="44"/>
        </w:rPr>
      </w:pPr>
      <w:r w:rsidRPr="00F857AD">
        <w:rPr>
          <w:rFonts w:ascii="Georgia" w:eastAsia="Times New Roman" w:hAnsi="Georgia" w:cs="Times New Roman"/>
          <w:color w:val="666666"/>
          <w:sz w:val="44"/>
          <w:szCs w:val="44"/>
        </w:rPr>
        <w:t>Вверх или вниз по течению реки идет пароход?</w:t>
      </w:r>
    </w:p>
    <w:p w:rsidR="00F857AD" w:rsidRPr="00F857AD" w:rsidRDefault="00F857AD" w:rsidP="00F857AD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Georgia" w:eastAsia="Times New Roman" w:hAnsi="Georgia" w:cs="Times New Roman"/>
          <w:color w:val="666666"/>
          <w:sz w:val="44"/>
          <w:szCs w:val="44"/>
        </w:rPr>
      </w:pPr>
      <w:r w:rsidRPr="00F857AD">
        <w:rPr>
          <w:rFonts w:ascii="Georgia" w:eastAsia="Times New Roman" w:hAnsi="Georgia" w:cs="Times New Roman"/>
          <w:color w:val="666666"/>
          <w:sz w:val="44"/>
          <w:szCs w:val="44"/>
        </w:rPr>
        <w:t>Какое время года здесь изображено?</w:t>
      </w:r>
    </w:p>
    <w:p w:rsidR="00F857AD" w:rsidRPr="00F857AD" w:rsidRDefault="00F857AD" w:rsidP="00F857AD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Georgia" w:eastAsia="Times New Roman" w:hAnsi="Georgia" w:cs="Times New Roman"/>
          <w:color w:val="666666"/>
          <w:sz w:val="44"/>
          <w:szCs w:val="44"/>
        </w:rPr>
      </w:pPr>
      <w:r w:rsidRPr="00F857AD">
        <w:rPr>
          <w:rFonts w:ascii="Georgia" w:eastAsia="Times New Roman" w:hAnsi="Georgia" w:cs="Times New Roman"/>
          <w:color w:val="666666"/>
          <w:sz w:val="44"/>
          <w:szCs w:val="44"/>
        </w:rPr>
        <w:t>Глубока ли река в этом месте?</w:t>
      </w:r>
    </w:p>
    <w:p w:rsidR="00F857AD" w:rsidRPr="00F857AD" w:rsidRDefault="00F857AD" w:rsidP="00F857AD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Georgia" w:eastAsia="Times New Roman" w:hAnsi="Georgia" w:cs="Times New Roman"/>
          <w:color w:val="666666"/>
          <w:sz w:val="44"/>
          <w:szCs w:val="44"/>
        </w:rPr>
      </w:pPr>
      <w:r w:rsidRPr="00F857AD">
        <w:rPr>
          <w:rFonts w:ascii="Georgia" w:eastAsia="Times New Roman" w:hAnsi="Georgia" w:cs="Times New Roman"/>
          <w:color w:val="666666"/>
          <w:sz w:val="44"/>
          <w:szCs w:val="44"/>
        </w:rPr>
        <w:t>Далеко ли пристань?</w:t>
      </w:r>
    </w:p>
    <w:p w:rsidR="00F857AD" w:rsidRPr="00F857AD" w:rsidRDefault="00F857AD" w:rsidP="00F857AD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Georgia" w:eastAsia="Times New Roman" w:hAnsi="Georgia" w:cs="Times New Roman"/>
          <w:color w:val="666666"/>
          <w:sz w:val="44"/>
          <w:szCs w:val="44"/>
        </w:rPr>
      </w:pPr>
      <w:r w:rsidRPr="00F857AD">
        <w:rPr>
          <w:rFonts w:ascii="Georgia" w:eastAsia="Times New Roman" w:hAnsi="Georgia" w:cs="Times New Roman"/>
          <w:color w:val="666666"/>
          <w:sz w:val="44"/>
          <w:szCs w:val="44"/>
        </w:rPr>
        <w:t>На правом или левом берегу реки она находится?</w:t>
      </w:r>
    </w:p>
    <w:p w:rsidR="00F857AD" w:rsidRPr="00F857AD" w:rsidRDefault="00F857AD" w:rsidP="00F857AD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Georgia" w:eastAsia="Times New Roman" w:hAnsi="Georgia" w:cs="Times New Roman"/>
          <w:color w:val="666666"/>
          <w:sz w:val="44"/>
          <w:szCs w:val="44"/>
        </w:rPr>
      </w:pPr>
      <w:r w:rsidRPr="00F857AD">
        <w:rPr>
          <w:rFonts w:ascii="Georgia" w:eastAsia="Times New Roman" w:hAnsi="Georgia" w:cs="Times New Roman"/>
          <w:color w:val="666666"/>
          <w:sz w:val="44"/>
          <w:szCs w:val="44"/>
        </w:rPr>
        <w:t>Какое время дня показал на рисунке художник?</w:t>
      </w:r>
    </w:p>
    <w:p w:rsidR="00F857AD" w:rsidRPr="00F857AD" w:rsidRDefault="00F857AD">
      <w:pPr>
        <w:rPr>
          <w:sz w:val="44"/>
          <w:szCs w:val="44"/>
        </w:rPr>
      </w:pPr>
    </w:p>
    <w:sectPr w:rsidR="00F857AD" w:rsidRPr="00F85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317E4"/>
    <w:multiLevelType w:val="multilevel"/>
    <w:tmpl w:val="97CCE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857AD"/>
    <w:rsid w:val="005A3648"/>
    <w:rsid w:val="00F85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5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85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57AD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F857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6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Анатолий</cp:lastModifiedBy>
  <cp:revision>2</cp:revision>
  <cp:lastPrinted>2023-01-13T10:16:00Z</cp:lastPrinted>
  <dcterms:created xsi:type="dcterms:W3CDTF">2023-01-13T10:13:00Z</dcterms:created>
  <dcterms:modified xsi:type="dcterms:W3CDTF">2023-01-13T10:31:00Z</dcterms:modified>
</cp:coreProperties>
</file>